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F7A" w:rsidRPr="00B14F7A" w:rsidRDefault="00B14F7A" w:rsidP="00B14F7A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F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Информация!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популярно стало сопровождать праздники различными спецэффектами, вызванными пиротехническими изделиями. Если раньше салюты были доступны лишь по государственным праздникам, то теперь устроить себе фейерверк каждый может самостоятельно.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Значительное количество пожаров происходит из-за нарушений правил использования пиротехники.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Пиротехника, по сути, те же взрывчатые вещества и способна натворить немало бед, если не уметь с ней обращаться. А правила безопасности очень просты и заключаются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следующем: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-в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ыберите место для фейерверка. В идеальном случае это может быть большая открытая площадка, (двор, сквер или поляна) своб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одная от деревьев и построек.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-в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нимательно осмотрите выбранное место, по соседству (в радиусе 100 метров) не должно быть пожароопасных объектов, автомашин, деревянных сараев или гаражей, места складир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 сена (сеновалы) и т.д.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-е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 фейерверк проводится, в окрестности села поблизости не должно быть опавших листьев и хвои, сухой травы или сена того, что может загореться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случайно попавших искр.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-е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 Ваш двор, мал и тесен, вы сможете воспользоваться ограниченным ассортиментом, в основном наземного действия: петардами, хлопушками, огненными волчками и колесами, но ни в коем случае не запускать изделий, летящих вверх — ракет, бабочек и прочего. Использовать их рядом с жилыми домами и другими постройками категорически запрещается: они могут попасть в окно или форточку, залететь на чердак или на крышу и стать причиной пожара. Постарайтесь лучше уйти подальше от дома и найти более подходящее место.</w:t>
      </w:r>
      <w:r w:rsidRPr="00B14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-администрация села-</w:t>
      </w:r>
      <w:r w:rsidR="00603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16.12.2020 г.</w:t>
      </w:r>
      <w:bookmarkStart w:id="0" w:name="_GoBack"/>
      <w:bookmarkEnd w:id="0"/>
    </w:p>
    <w:p w:rsidR="000E7335" w:rsidRDefault="000E7335" w:rsidP="00B14F7A">
      <w:pPr>
        <w:rPr>
          <w:rFonts w:ascii="Times New Roman" w:hAnsi="Times New Roman" w:cs="Times New Roman"/>
          <w:sz w:val="24"/>
          <w:szCs w:val="24"/>
        </w:rPr>
      </w:pPr>
    </w:p>
    <w:p w:rsidR="0010613F" w:rsidRPr="00B14F7A" w:rsidRDefault="0010613F" w:rsidP="00B14F7A">
      <w:pPr>
        <w:rPr>
          <w:rFonts w:ascii="Times New Roman" w:hAnsi="Times New Roman" w:cs="Times New Roman"/>
          <w:sz w:val="24"/>
          <w:szCs w:val="24"/>
        </w:rPr>
      </w:pPr>
      <w:r w:rsidRPr="001061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3305175"/>
            <wp:effectExtent l="0" t="0" r="3810" b="9525"/>
            <wp:docPr id="1" name="Рисунок 1" descr="C:\Users\Home\Desktop\правила пожарной безопасности при установке новогодней ёл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правила пожарной безопасности при установке новогодней ёлки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057" cy="3306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613F" w:rsidRPr="00B14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7A"/>
    <w:rsid w:val="000E7335"/>
    <w:rsid w:val="0010613F"/>
    <w:rsid w:val="00603050"/>
    <w:rsid w:val="0073144C"/>
    <w:rsid w:val="00827436"/>
    <w:rsid w:val="00B1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9C8C"/>
  <w15:chartTrackingRefBased/>
  <w15:docId w15:val="{10A473EE-BA3A-42C8-B1C4-36110FFC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3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1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cp:lastPrinted>2020-12-16T08:55:00Z</cp:lastPrinted>
  <dcterms:created xsi:type="dcterms:W3CDTF">2020-12-16T08:28:00Z</dcterms:created>
  <dcterms:modified xsi:type="dcterms:W3CDTF">2020-12-16T08:56:00Z</dcterms:modified>
</cp:coreProperties>
</file>