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00A" w:rsidRDefault="0095300A" w:rsidP="0095300A">
      <w:pPr>
        <w:pStyle w:val="a3"/>
        <w:spacing w:before="0" w:beforeAutospacing="0" w:after="0" w:afterAutospacing="0" w:line="288" w:lineRule="atLeast"/>
        <w:ind w:firstLine="540"/>
        <w:jc w:val="both"/>
      </w:pPr>
      <w:r>
        <w:t xml:space="preserve">Выжигание рисовой соломы может проводиться в безветренную погоду при соблюдении положений </w:t>
      </w:r>
      <w:hyperlink r:id="rId4" w:history="1">
        <w:r>
          <w:rPr>
            <w:rStyle w:val="a4"/>
          </w:rPr>
          <w:t>пункта 63</w:t>
        </w:r>
      </w:hyperlink>
      <w:r>
        <w:t xml:space="preserve"> настоящих Правил.</w:t>
      </w:r>
    </w:p>
    <w:p w:rsidR="0095300A" w:rsidRDefault="0095300A" w:rsidP="0095300A">
      <w:pPr>
        <w:pStyle w:val="a3"/>
        <w:spacing w:before="168" w:beforeAutospacing="0" w:after="0" w:afterAutospacing="0" w:line="288" w:lineRule="atLeast"/>
        <w:ind w:firstLine="540"/>
        <w:jc w:val="both"/>
      </w:pPr>
      <w:r>
        <w:t xml:space="preserve">186. Правообладатели земельных участков (собственники земельных участков, землепользователи, землевладельцы и арендаторы земельных участков) сельскохозяйственного назначения должны принимать меры по защите сельскохозяйственных угодий от зарастания сорной растительностью и своевременному проведению сенокошения на сенокосах. </w:t>
      </w:r>
    </w:p>
    <w:p w:rsidR="0095300A" w:rsidRDefault="0095300A" w:rsidP="0095300A">
      <w:pPr>
        <w:pStyle w:val="a3"/>
        <w:spacing w:before="0" w:beforeAutospacing="0" w:after="0" w:afterAutospacing="0" w:line="288" w:lineRule="atLeast"/>
        <w:ind w:firstLine="540"/>
        <w:jc w:val="both"/>
      </w:pPr>
      <w:r>
        <w:t>66. 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w:t>
      </w:r>
    </w:p>
    <w:p w:rsidR="0095300A" w:rsidRDefault="0095300A" w:rsidP="0095300A">
      <w:pPr>
        <w:pStyle w:val="a3"/>
        <w:spacing w:before="168" w:beforeAutospacing="0" w:after="0" w:afterAutospacing="0" w:line="288" w:lineRule="atLeast"/>
        <w:ind w:firstLine="540"/>
        <w:jc w:val="both"/>
      </w:pPr>
      <w:r>
        <w:t xml:space="preserve">67. </w:t>
      </w:r>
      <w:proofErr w:type="gramStart"/>
      <w:r>
        <w:t xml:space="preserve">Правообладатели земельных участков (собственники земельных участков, землепользователи, землевладельцы и арендаторы земельных участков), расположенных в границах населенных пунктов и на территориях общего пользования вне границ населенных пунктов, и правообладатели территорий ведения гражданами садоводства или огородничества для собственных нужд (далее - территории садоводства или огородничества) обязаны производить своевременную уборку мусора, сухой растительности и покос травы. </w:t>
      </w:r>
      <w:proofErr w:type="gramEnd"/>
    </w:p>
    <w:p w:rsidR="0095300A" w:rsidRDefault="0095300A" w:rsidP="0095300A">
      <w:pPr>
        <w:pStyle w:val="a3"/>
        <w:spacing w:before="168" w:beforeAutospacing="0" w:after="0" w:afterAutospacing="0" w:line="288" w:lineRule="atLeast"/>
        <w:ind w:firstLine="540"/>
        <w:jc w:val="both"/>
      </w:pPr>
      <w:r>
        <w:t xml:space="preserve">Границы уборки указанных территорий определяются границами земельного участка на основании кадастрового или межевого плана. </w:t>
      </w:r>
    </w:p>
    <w:p w:rsidR="0095300A" w:rsidRDefault="0095300A" w:rsidP="0095300A">
      <w:pPr>
        <w:pStyle w:val="a3"/>
        <w:spacing w:before="0" w:beforeAutospacing="0" w:after="0" w:afterAutospacing="0" w:line="288" w:lineRule="atLeast"/>
        <w:ind w:firstLine="540"/>
        <w:jc w:val="both"/>
      </w:pPr>
      <w:r>
        <w:t xml:space="preserve">70. </w:t>
      </w:r>
      <w:proofErr w:type="gramStart"/>
      <w:r>
        <w:t>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w:t>
      </w:r>
      <w:proofErr w:type="gramEnd"/>
      <w:r>
        <w:t xml:space="preserve">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1,4 метра или иным противопожарным барьером.</w:t>
      </w:r>
    </w:p>
    <w:p w:rsidR="0095300A" w:rsidRDefault="0095300A" w:rsidP="0095300A">
      <w:pPr>
        <w:pStyle w:val="a3"/>
        <w:spacing w:before="168" w:beforeAutospacing="0" w:after="0" w:afterAutospacing="0" w:line="288" w:lineRule="atLeast"/>
        <w:ind w:firstLine="540"/>
        <w:jc w:val="both"/>
      </w:pPr>
      <w:proofErr w:type="gramStart"/>
      <w:r>
        <w:t xml:space="preserve">В целях исключения возможного перехода природных пожаров на территории населенных пунктов, подверженных угрозе лесных пожаров и других ландшафтных (природных) пожаров, до начала пожароопасного периода, а также при установлении на соответствующей территории особого противопожарного режима вокруг территории населенных пунктов создаются (обновляются) противопожарные минерализованные полосы шириной не менее 10 метров или иные противопожарные барьеры. </w:t>
      </w:r>
      <w:proofErr w:type="gramEnd"/>
    </w:p>
    <w:p w:rsidR="0095300A" w:rsidRDefault="0095300A" w:rsidP="0095300A">
      <w:pPr>
        <w:pStyle w:val="a3"/>
        <w:spacing w:before="0" w:beforeAutospacing="0" w:after="0" w:afterAutospacing="0" w:line="288" w:lineRule="atLeast"/>
        <w:ind w:firstLine="540"/>
        <w:jc w:val="both"/>
      </w:pPr>
      <w:r>
        <w:t xml:space="preserve">85. В квартирах, жилых комнатах общежитий и номерах гостиниц запрещается устраивать производственные и складские помещения для применения и хранения </w:t>
      </w:r>
      <w:proofErr w:type="spellStart"/>
      <w:r>
        <w:t>пожаровзрывоопасных</w:t>
      </w:r>
      <w:proofErr w:type="spellEnd"/>
      <w:r>
        <w:t xml:space="preserve"> и пожароопасных веществ и материалов, а также изменять их функциональное назначение.</w:t>
      </w:r>
    </w:p>
    <w:p w:rsidR="0095300A" w:rsidRDefault="0095300A" w:rsidP="0095300A">
      <w:pPr>
        <w:pStyle w:val="a3"/>
        <w:spacing w:before="168" w:beforeAutospacing="0" w:after="0" w:afterAutospacing="0" w:line="288" w:lineRule="atLeast"/>
        <w:ind w:firstLine="540"/>
        <w:jc w:val="both"/>
      </w:pPr>
      <w:r>
        <w:t xml:space="preserve">Запрещается использование открытого огня на балконах (лоджиях) квартир, жилых комнат общежитий и номеров гостиниц. </w:t>
      </w:r>
    </w:p>
    <w:p w:rsidR="0095300A" w:rsidRDefault="0095300A" w:rsidP="0095300A">
      <w:pPr>
        <w:pStyle w:val="a3"/>
        <w:spacing w:before="168" w:beforeAutospacing="0" w:after="0" w:afterAutospacing="0" w:line="288" w:lineRule="atLeast"/>
        <w:ind w:firstLine="540"/>
        <w:jc w:val="both"/>
      </w:pPr>
      <w:r>
        <w:t xml:space="preserve">В зданиях для проживания людей запрещается оставлять без присмотра источники открытого огня (свечи, непотушенная сигарета, керосиновая лампа и др.). </w:t>
      </w:r>
    </w:p>
    <w:p w:rsidR="0095300A" w:rsidRDefault="0095300A" w:rsidP="0095300A">
      <w:pPr>
        <w:pStyle w:val="a3"/>
        <w:spacing w:before="168" w:beforeAutospacing="0" w:after="0" w:afterAutospacing="0" w:line="288" w:lineRule="atLeast"/>
        <w:ind w:firstLine="540"/>
        <w:jc w:val="both"/>
      </w:pPr>
      <w:r>
        <w:lastRenderedPageBreak/>
        <w:t xml:space="preserve">85(1). В комнатах квартир и жилых домов, не подлежащих защите системой пожарной сигнализации и (или) системой оповещения и управления эвакуацией людей при пожаре, в которых проживают многодетные семьи, семьи, находящиеся в трудной жизненной ситуации, в социально опасном положении, должны быть установлены и находиться в исправном состоянии автономные дымовые пожарные </w:t>
      </w:r>
      <w:proofErr w:type="spellStart"/>
      <w:r>
        <w:t>извещатели</w:t>
      </w:r>
      <w:proofErr w:type="spellEnd"/>
      <w:r>
        <w:t xml:space="preserve">. </w:t>
      </w:r>
    </w:p>
    <w:p w:rsidR="000F7517" w:rsidRDefault="000F7517"/>
    <w:sectPr w:rsidR="000F751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5300A"/>
    <w:rsid w:val="000F7517"/>
    <w:rsid w:val="009530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5300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95300A"/>
    <w:rPr>
      <w:color w:val="0000FF"/>
      <w:u w:val="single"/>
    </w:rPr>
  </w:style>
</w:styles>
</file>

<file path=word/webSettings.xml><?xml version="1.0" encoding="utf-8"?>
<w:webSettings xmlns:r="http://schemas.openxmlformats.org/officeDocument/2006/relationships" xmlns:w="http://schemas.openxmlformats.org/wordprocessingml/2006/main">
  <w:divs>
    <w:div w:id="666757">
      <w:bodyDiv w:val="1"/>
      <w:marLeft w:val="0"/>
      <w:marRight w:val="0"/>
      <w:marTop w:val="0"/>
      <w:marBottom w:val="0"/>
      <w:divBdr>
        <w:top w:val="none" w:sz="0" w:space="0" w:color="auto"/>
        <w:left w:val="none" w:sz="0" w:space="0" w:color="auto"/>
        <w:bottom w:val="none" w:sz="0" w:space="0" w:color="auto"/>
        <w:right w:val="none" w:sz="0" w:space="0" w:color="auto"/>
      </w:divBdr>
    </w:div>
    <w:div w:id="473331250">
      <w:bodyDiv w:val="1"/>
      <w:marLeft w:val="0"/>
      <w:marRight w:val="0"/>
      <w:marTop w:val="0"/>
      <w:marBottom w:val="0"/>
      <w:divBdr>
        <w:top w:val="none" w:sz="0" w:space="0" w:color="auto"/>
        <w:left w:val="none" w:sz="0" w:space="0" w:color="auto"/>
        <w:bottom w:val="none" w:sz="0" w:space="0" w:color="auto"/>
        <w:right w:val="none" w:sz="0" w:space="0" w:color="auto"/>
      </w:divBdr>
    </w:div>
    <w:div w:id="1001931331">
      <w:bodyDiv w:val="1"/>
      <w:marLeft w:val="0"/>
      <w:marRight w:val="0"/>
      <w:marTop w:val="0"/>
      <w:marBottom w:val="0"/>
      <w:divBdr>
        <w:top w:val="none" w:sz="0" w:space="0" w:color="auto"/>
        <w:left w:val="none" w:sz="0" w:space="0" w:color="auto"/>
        <w:bottom w:val="none" w:sz="0" w:space="0" w:color="auto"/>
        <w:right w:val="none" w:sz="0" w:space="0" w:color="auto"/>
      </w:divBdr>
    </w:div>
    <w:div w:id="141434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ogin.consultant.ru/link/?req=doc&amp;base=LAW&amp;n=455730&amp;dst=100170&amp;field=134&amp;date=07.04.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560</Words>
  <Characters>3198</Characters>
  <Application>Microsoft Office Word</Application>
  <DocSecurity>0</DocSecurity>
  <Lines>26</Lines>
  <Paragraphs>7</Paragraphs>
  <ScaleCrop>false</ScaleCrop>
  <Company/>
  <LinksUpToDate>false</LinksUpToDate>
  <CharactersWithSpaces>3751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Бухгалтерия</dc:creator>
  <cp:keywords/>
  <dc:description/>
  <cp:lastModifiedBy>Бухгалтерия</cp:lastModifiedBy>
  <cp:revision>3</cp:revision>
  <dcterms:created xsi:type="dcterms:W3CDTF">2025-04-07T08:22:00Z</dcterms:created>
  <dcterms:modified xsi:type="dcterms:W3CDTF">2025-04-07T08:27:00Z</dcterms:modified>
</cp:coreProperties>
</file>