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6D4" w:rsidRPr="006D26D4" w:rsidRDefault="006D26D4" w:rsidP="006D26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D26D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БУДЬТЕ ВНИМАТЕЛЬНЫ И ОСТОРОЖНЫ!!!</w:t>
      </w:r>
      <w:r w:rsidRPr="006D26D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ЛЕД ВЕСНОЙ ОПАСЕН!</w:t>
      </w:r>
      <w:r w:rsidRPr="006D26D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Уважаемые жители села!</w:t>
      </w:r>
      <w:r w:rsidRPr="006D26D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</w:t>
      </w:r>
      <w:bookmarkStart w:id="0" w:name="_GoBack"/>
      <w:bookmarkEnd w:id="0"/>
      <w:r w:rsidRPr="006D26D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Не допускайте детей к реке без надзора взрослых. Помните, что во время паводка несчастные случаи чаще всего происходит с детьми. Разъясните детям меры предосторожности в период ледохода и весеннего паводка!</w:t>
      </w:r>
      <w:r w:rsidRPr="006D26D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-сельская администрация-</w:t>
      </w:r>
    </w:p>
    <w:p w:rsidR="006F4640" w:rsidRDefault="006F4640" w:rsidP="006D26D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D26D4" w:rsidRPr="006D26D4" w:rsidRDefault="006D26D4" w:rsidP="006D26D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63AA76D" wp14:editId="3578CAB9">
            <wp:extent cx="5940425" cy="4455319"/>
            <wp:effectExtent l="0" t="0" r="3175" b="2540"/>
            <wp:docPr id="1" name="Рисунок 1" descr="https://sun1-22.userapi.com/7t_O0h1oHSm7n22k3wBkJ64YqJRlBlKadcca-A/bzEWAtvGYm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1-22.userapi.com/7t_O0h1oHSm7n22k3wBkJ64YqJRlBlKadcca-A/bzEWAtvGYmM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D26D4" w:rsidRPr="006D26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6D4"/>
    <w:rsid w:val="006D26D4"/>
    <w:rsid w:val="006F4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E075D"/>
  <w15:chartTrackingRefBased/>
  <w15:docId w15:val="{49B3DACE-D366-4F73-93BA-A9DE51725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</Words>
  <Characters>272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2020-03-16T03:30:00Z</dcterms:created>
  <dcterms:modified xsi:type="dcterms:W3CDTF">2020-03-16T03:33:00Z</dcterms:modified>
</cp:coreProperties>
</file>